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E8603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ind w:firstLine="720" w:right="-23"/>
        <w:jc w:val="both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Количество часов русского языка в 9 классе по учебному плану  МБОУ СОШ села </w:t>
      </w:r>
      <w:r>
        <w:rPr>
          <w:rStyle w:val="C3"/>
          <w:b w:val="1"/>
          <w:sz w:val="28"/>
        </w:rPr>
        <w:t>Старая Андреевка</w:t>
      </w:r>
      <w:r>
        <w:rPr>
          <w:rStyle w:val="C3"/>
          <w:b w:val="1"/>
          <w:sz w:val="28"/>
        </w:rPr>
        <w:t xml:space="preserve"> – 68 часов ( 2 часа в неделю)</w:t>
      </w:r>
    </w:p>
    <w:p>
      <w:pPr>
        <w:pStyle w:val="P6"/>
        <w:shd w:val="clear" w:fill="FFFFFF"/>
        <w:spacing w:before="0" w:after="0" w:beforeAutospacing="0" w:afterAutospacing="0"/>
        <w:rPr>
          <w:rStyle w:val="C3"/>
          <w:b w:val="1"/>
          <w:color w:val="000000"/>
          <w:sz w:val="28"/>
        </w:rPr>
      </w:pPr>
    </w:p>
    <w:p>
      <w:pPr>
        <w:pStyle w:val="P6"/>
        <w:shd w:val="clear" w:fill="FFFFFF"/>
        <w:spacing w:before="0" w:after="0" w:beforeAutospacing="0" w:afterAutospacing="0"/>
        <w:jc w:val="center"/>
        <w:rPr>
          <w:rStyle w:val="C3"/>
          <w:b w:val="1"/>
          <w:color w:val="000000"/>
          <w:sz w:val="28"/>
        </w:rPr>
      </w:pPr>
      <w:r>
        <w:rPr>
          <w:rStyle w:val="C3"/>
          <w:b w:val="1"/>
          <w:color w:val="000000"/>
          <w:sz w:val="28"/>
        </w:rPr>
        <w:t xml:space="preserve">Личностные, метапредметные и предметные </w:t>
      </w:r>
    </w:p>
    <w:p>
      <w:pPr>
        <w:pStyle w:val="P6"/>
        <w:shd w:val="clear" w:fill="FFFFFF"/>
        <w:spacing w:before="0" w:after="0" w:beforeAutospacing="0" w:afterAutospacing="0"/>
        <w:jc w:val="center"/>
        <w:rPr>
          <w:rStyle w:val="C3"/>
          <w:b w:val="1"/>
          <w:color w:val="000000"/>
          <w:sz w:val="28"/>
        </w:rPr>
      </w:pPr>
      <w:r>
        <w:rPr>
          <w:rStyle w:val="C3"/>
          <w:b w:val="1"/>
          <w:color w:val="000000"/>
          <w:sz w:val="28"/>
        </w:rPr>
        <w:t>результаты изучения пре</w:t>
      </w:r>
      <w:r>
        <w:rPr>
          <w:rStyle w:val="C3"/>
          <w:b w:val="1"/>
          <w:color w:val="000000"/>
          <w:sz w:val="28"/>
        </w:rPr>
        <w:t>д</w:t>
      </w:r>
      <w:r>
        <w:rPr>
          <w:rStyle w:val="C3"/>
          <w:b w:val="1"/>
          <w:color w:val="000000"/>
          <w:sz w:val="28"/>
        </w:rPr>
        <w:t>мета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</w:p>
    <w:p>
      <w:pPr>
        <w:pStyle w:val="P6"/>
        <w:shd w:val="clear" w:fill="FFFFFF"/>
        <w:spacing w:before="0" w:after="0" w:beforeAutospacing="0" w:afterAutospacing="0"/>
        <w:ind w:firstLine="720"/>
        <w:jc w:val="both"/>
        <w:rPr>
          <w:rStyle w:val="C3"/>
          <w:color w:val="000000"/>
          <w:sz w:val="28"/>
        </w:rPr>
      </w:pPr>
      <w:r>
        <w:rPr>
          <w:rStyle w:val="C3"/>
          <w:b w:val="1"/>
          <w:color w:val="000000"/>
          <w:sz w:val="28"/>
        </w:rPr>
        <w:t>Личностные результаты</w:t>
      </w:r>
      <w:r>
        <w:rPr>
          <w:rStyle w:val="C3"/>
          <w:color w:val="000000"/>
          <w:sz w:val="28"/>
        </w:rPr>
        <w:t>: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2) осознание эстетической ценности русского языка; уважительное отношение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3) достаточный объем словарного запаса и усвоенных грамматических средств языка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b w:val="1"/>
          <w:color w:val="000000"/>
          <w:sz w:val="28"/>
        </w:rPr>
      </w:pPr>
    </w:p>
    <w:p>
      <w:pPr>
        <w:pStyle w:val="P6"/>
        <w:shd w:val="clear" w:fill="FFFFFF"/>
        <w:spacing w:before="0" w:after="0" w:beforeAutospacing="0" w:afterAutospacing="0"/>
        <w:ind w:firstLine="720"/>
        <w:jc w:val="both"/>
        <w:rPr>
          <w:rStyle w:val="C3"/>
          <w:color w:val="000000"/>
          <w:sz w:val="28"/>
        </w:rPr>
      </w:pPr>
      <w:r>
        <w:rPr>
          <w:rStyle w:val="C3"/>
          <w:b w:val="1"/>
          <w:color w:val="000000"/>
          <w:sz w:val="28"/>
        </w:rPr>
        <w:t>Метапредметные результаты</w:t>
      </w:r>
      <w:r>
        <w:rPr>
          <w:rStyle w:val="C3"/>
          <w:color w:val="000000"/>
          <w:sz w:val="28"/>
        </w:rPr>
        <w:t>: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1) владение всеми видами речевой деятельности: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адекватное понимание информации устного и письменного сообщения;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владение разными видами чтения;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 или аудирования, в том числе и с помощью технических средств и информационных технологий;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способность свободно, правильно излагать свои мысли в устной и письменной форме;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умение выступать перед аудиторией сверстников с небольшими сообщениями, докладом;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b w:val="1"/>
          <w:color w:val="000000"/>
          <w:sz w:val="28"/>
        </w:rPr>
      </w:pPr>
    </w:p>
    <w:p>
      <w:pPr>
        <w:pStyle w:val="P6"/>
        <w:shd w:val="clear" w:fill="FFFFFF"/>
        <w:spacing w:before="0" w:after="0" w:beforeAutospacing="0" w:afterAutospacing="0"/>
        <w:ind w:firstLine="720"/>
        <w:jc w:val="both"/>
        <w:rPr>
          <w:rStyle w:val="C3"/>
          <w:color w:val="000000"/>
          <w:sz w:val="28"/>
        </w:rPr>
      </w:pPr>
      <w:r>
        <w:rPr>
          <w:rStyle w:val="C3"/>
          <w:b w:val="1"/>
          <w:color w:val="000000"/>
          <w:sz w:val="28"/>
        </w:rPr>
        <w:t>Предметные результаты: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b w:val="1"/>
          <w:i w:val="1"/>
          <w:color w:val="000000"/>
          <w:sz w:val="28"/>
        </w:rPr>
        <w:t>Учащиеся должны знать: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основные сведения о языке, изученные в 5—9 классах;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изученные языковедческие понятия, разделы языкознания;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основные единицы языка, их признаки;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смысл понятий: речь устная и письменная, монолог и диалог, сфера и ситуация речевого общения;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признаки текста; способы и средства связи предложений и смысловых частей текста;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признаки и жанровые особенности изученных стилей речи;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функционально-смысловые типы речи, их признаки;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основные нормы русского литературного языка (орфоэпические, лексические, грамматические, орфографические, пунктуационные), изученные в 5—9 классах; нормы речевого этикета.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b w:val="1"/>
          <w:i w:val="1"/>
          <w:color w:val="000000"/>
          <w:sz w:val="28"/>
        </w:rPr>
        <w:t>Учащиеся должны уметь: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различать изученные стили речи;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опознавать языковые единицы, проводить различные виды их анализа;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i w:val="1"/>
          <w:color w:val="000000"/>
          <w:sz w:val="28"/>
        </w:rPr>
        <w:t>аудирование и чтение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адекватно воспринимать информацию устного и письменного сообщения;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владеть разными видами чтения (изучающее, ознакомительное, просмотровое);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извлекать информацию из различных источников; пользоваться лингвистическими словарями, справочной литературой;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i w:val="1"/>
          <w:color w:val="000000"/>
          <w:sz w:val="28"/>
        </w:rPr>
        <w:t>говорение и письмо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воспроизводить текст с заданной степенью свернутости;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создавать тексты изученных стилей и жанров;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прочитанному, услышанному, увиденному;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соблюдать в практике речевого общения основные нормы русского литературного языка;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соблюдать в практике письма основные правила орфографии и пунктуации;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соблюдать нормы русского речевого этикета;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осуществлять речевой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b w:val="1"/>
          <w:i w:val="1"/>
          <w:color w:val="000000"/>
          <w:sz w:val="28"/>
        </w:rPr>
        <w:t>Учащиеся должны использовать приобретенные знания и умения в практической де</w:t>
      </w:r>
      <w:r>
        <w:rPr>
          <w:rStyle w:val="C3"/>
          <w:b w:val="1"/>
          <w:i w:val="1"/>
          <w:color w:val="000000"/>
          <w:sz w:val="28"/>
        </w:rPr>
        <w:t>я</w:t>
      </w:r>
      <w:r>
        <w:rPr>
          <w:rStyle w:val="C3"/>
          <w:b w:val="1"/>
          <w:i w:val="1"/>
          <w:color w:val="000000"/>
          <w:sz w:val="28"/>
        </w:rPr>
        <w:t>тельности и повседневной жизни для: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развития речевой культуры, бережного и сознательного отношения к родному языку;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удовлетворения коммуникативных потребностей в учебных, бытовых, социально-культурных ситуациях общения;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увеличения словарного запаса; расширения круга используемых грамматических средств; развития способности к самооценке;</w:t>
      </w:r>
    </w:p>
    <w:p>
      <w:pPr>
        <w:pStyle w:val="P6"/>
        <w:shd w:val="clear" w:fill="FFFFFF"/>
        <w:spacing w:before="0" w:after="0" w:beforeAutospacing="0" w:afterAutospacing="0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- получения знаний по другим учебным предметам.</w:t>
      </w:r>
    </w:p>
    <w:p>
      <w:pPr>
        <w:pStyle w:val="P3"/>
        <w:ind w:left="0" w:right="-1"/>
        <w:jc w:val="both"/>
        <w:rPr>
          <w:rStyle w:val="C3"/>
          <w:sz w:val="28"/>
        </w:rPr>
      </w:pPr>
    </w:p>
    <w:p>
      <w:pPr>
        <w:pStyle w:val="P3"/>
        <w:ind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Личностные, метапредметные и предметные результаты освоения учебного предмета «Русский язык»</w:t>
      </w:r>
    </w:p>
    <w:p>
      <w:pPr>
        <w:pStyle w:val="P2"/>
        <w:ind w:firstLine="720" w:left="0" w:right="-1"/>
        <w:jc w:val="both"/>
        <w:rPr>
          <w:rStyle w:val="C3"/>
          <w:sz w:val="28"/>
        </w:rPr>
      </w:pPr>
      <w:r>
        <w:rPr>
          <w:rStyle w:val="C3"/>
          <w:b w:val="1"/>
          <w:sz w:val="28"/>
        </w:rPr>
        <w:t>Личностным</w:t>
      </w:r>
      <w:r>
        <w:rPr>
          <w:rStyle w:val="C3"/>
          <w:sz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  познавательной   деятельности,   толерантное   сознание   и   поведение   в поликультурном мире, готовность и способность вести диалог с другими людьми,  достигать в нём взаимопонимания, находить общие цели и сотрудничать для их достижения;</w:t>
      </w:r>
    </w:p>
    <w:p>
      <w:pPr>
        <w:pStyle w:val="P2"/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>
      <w:pPr>
        <w:pStyle w:val="P2"/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нравственное сознание и поведение на основе усвоения общечеловеческих ценностей;</w:t>
      </w:r>
    </w:p>
    <w:p>
      <w:pPr>
        <w:pStyle w:val="P2"/>
        <w:ind w:firstLine="720" w:left="0" w:right="-1"/>
        <w:jc w:val="both"/>
        <w:rPr>
          <w:rStyle w:val="C3"/>
          <w:sz w:val="28"/>
        </w:rPr>
      </w:pPr>
      <w:r>
        <w:rPr>
          <w:rStyle w:val="C3"/>
          <w:b w:val="1"/>
          <w:sz w:val="28"/>
        </w:rPr>
        <w:t xml:space="preserve">Метапредметным, </w:t>
      </w:r>
      <w:r>
        <w:rPr>
          <w:rStyle w:val="C3"/>
          <w:sz w:val="28"/>
        </w:rPr>
        <w:t>отражающим 1.умение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>
      <w:pPr>
        <w:pStyle w:val="P4"/>
        <w:numPr>
          <w:ilvl w:val="0"/>
          <w:numId w:val="1"/>
        </w:numPr>
        <w:tabs>
          <w:tab w:val="left" w:pos="1319" w:leader="none"/>
        </w:tabs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>
      <w:pPr>
        <w:pStyle w:val="P4"/>
        <w:numPr>
          <w:ilvl w:val="0"/>
          <w:numId w:val="1"/>
        </w:numPr>
        <w:tabs>
          <w:tab w:val="left" w:pos="1316" w:leader="none"/>
        </w:tabs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>
      <w:pPr>
        <w:pStyle w:val="P4"/>
        <w:numPr>
          <w:ilvl w:val="0"/>
          <w:numId w:val="1"/>
        </w:numPr>
        <w:tabs>
          <w:tab w:val="left" w:pos="1316" w:leader="none"/>
        </w:tabs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>
      <w:pPr>
        <w:pStyle w:val="P1"/>
        <w:ind w:firstLine="720" w:right="-1"/>
        <w:jc w:val="both"/>
        <w:rPr>
          <w:rStyle w:val="C3"/>
          <w:sz w:val="28"/>
        </w:rPr>
      </w:pPr>
      <w:r>
        <w:rPr>
          <w:rStyle w:val="C3"/>
          <w:b w:val="1"/>
          <w:sz w:val="28"/>
        </w:rPr>
        <w:t xml:space="preserve">Предметным, </w:t>
      </w:r>
      <w:r>
        <w:rPr>
          <w:rStyle w:val="C3"/>
          <w:sz w:val="28"/>
        </w:rPr>
        <w:t>которые должны обеспечить:</w:t>
      </w:r>
    </w:p>
    <w:p>
      <w:pPr>
        <w:pStyle w:val="P2"/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сформированность представлений о роли языка в жизни человека, общества, государства; приобщение через изучение русского и родного (нерусского) языка, иностранного языка и литературы к ценностям национальной и мировой культуры;</w:t>
      </w:r>
    </w:p>
    <w:p>
      <w:pPr>
        <w:pStyle w:val="P2"/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способность свободно общаться в различных формах и на разные темы; свободное использование словарного запаса;</w:t>
      </w:r>
    </w:p>
    <w:p>
      <w:pPr>
        <w:pStyle w:val="P2"/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сформированность умений написания текстов по различным темам на русском и родном (нерусском) языках и по изученной проблематике на иностранном языке, в том числе демонстрирующих творческие способности обучающихся;</w:t>
      </w:r>
    </w:p>
    <w:p>
      <w:pPr>
        <w:pStyle w:val="P3"/>
        <w:ind w:firstLine="720" w:left="0" w:right="-1"/>
        <w:jc w:val="both"/>
        <w:rPr>
          <w:rStyle w:val="C3"/>
          <w:sz w:val="28"/>
        </w:rPr>
      </w:pPr>
    </w:p>
    <w:p>
      <w:pPr>
        <w:pStyle w:val="P3"/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Содержание учебного предмета «Русский язык»</w:t>
      </w:r>
    </w:p>
    <w:p>
      <w:pPr>
        <w:pStyle w:val="P3"/>
        <w:ind w:firstLine="720" w:left="0" w:right="-1"/>
        <w:jc w:val="both"/>
        <w:rPr>
          <w:rStyle w:val="C3"/>
          <w:sz w:val="28"/>
        </w:rPr>
      </w:pPr>
    </w:p>
    <w:p>
      <w:pPr>
        <w:pStyle w:val="P3"/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Введение (1 ч.)</w:t>
      </w:r>
    </w:p>
    <w:p>
      <w:pPr>
        <w:pStyle w:val="P2"/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Международное значение русского языка.</w:t>
      </w:r>
    </w:p>
    <w:p>
      <w:pPr>
        <w:pStyle w:val="P2"/>
        <w:ind w:firstLine="720" w:left="0" w:right="-1"/>
        <w:jc w:val="both"/>
        <w:rPr>
          <w:rStyle w:val="C3"/>
          <w:sz w:val="28"/>
        </w:rPr>
      </w:pPr>
    </w:p>
    <w:p>
      <w:pPr>
        <w:pStyle w:val="P1"/>
        <w:ind w:firstLine="720" w:right="-1"/>
        <w:jc w:val="both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Повторение пройденного в 5 - 8 классах </w:t>
      </w:r>
      <w:r>
        <w:rPr>
          <w:rStyle w:val="C3"/>
          <w:b w:val="1"/>
          <w:sz w:val="28"/>
        </w:rPr>
        <w:t>(8 ч.)</w:t>
      </w:r>
    </w:p>
    <w:p>
      <w:pPr>
        <w:pStyle w:val="P1"/>
        <w:ind w:firstLine="720" w:right="-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Анализ текста, его стиля, средств связи его частей. </w:t>
      </w:r>
    </w:p>
    <w:p>
      <w:pPr>
        <w:pStyle w:val="P1"/>
        <w:ind w:firstLine="720" w:right="-1"/>
        <w:jc w:val="both"/>
        <w:rPr>
          <w:rStyle w:val="C3"/>
          <w:sz w:val="28"/>
        </w:rPr>
      </w:pPr>
    </w:p>
    <w:p>
      <w:pPr>
        <w:pStyle w:val="P1"/>
        <w:ind w:firstLine="720" w:right="-1"/>
        <w:jc w:val="both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Сложные союзные предложения</w:t>
      </w:r>
      <w:r>
        <w:rPr>
          <w:rStyle w:val="C3"/>
          <w:b w:val="1"/>
          <w:sz w:val="28"/>
        </w:rPr>
        <w:t xml:space="preserve"> </w:t>
      </w:r>
      <w:r>
        <w:rPr>
          <w:rStyle w:val="C3"/>
          <w:b w:val="1"/>
          <w:sz w:val="28"/>
        </w:rPr>
        <w:t>(3</w:t>
      </w:r>
      <w:r>
        <w:rPr>
          <w:rStyle w:val="C3"/>
          <w:b w:val="1"/>
          <w:sz w:val="28"/>
        </w:rPr>
        <w:t>6</w:t>
      </w:r>
      <w:r>
        <w:rPr>
          <w:rStyle w:val="C3"/>
          <w:b w:val="1"/>
          <w:sz w:val="28"/>
        </w:rPr>
        <w:t xml:space="preserve"> ч.)</w:t>
      </w:r>
    </w:p>
    <w:p>
      <w:pPr>
        <w:pStyle w:val="P3"/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Сложносочиненные предложения </w:t>
      </w:r>
    </w:p>
    <w:p>
      <w:pPr>
        <w:pStyle w:val="P2"/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>
      <w:pPr>
        <w:pStyle w:val="P2"/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Синтаксические синонимы сложносочиненных предложений, их текстообразующая роль. Авторское употребление знаков препинания.</w:t>
      </w:r>
    </w:p>
    <w:p>
      <w:pPr>
        <w:pStyle w:val="P2"/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Умение интонационно правильно произносить сложносочиненные предложения. Рецензия на литературное произведение, спектакль, кинофильм.</w:t>
      </w:r>
    </w:p>
    <w:p>
      <w:pPr>
        <w:pStyle w:val="P3"/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Сложноподчиненные предложения </w:t>
      </w:r>
    </w:p>
    <w:p>
      <w:pPr>
        <w:pStyle w:val="P2"/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</w:t>
      </w:r>
    </w:p>
    <w:p>
      <w:pPr>
        <w:pStyle w:val="P2"/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Типичные речевые сферы применения сложноподчиненных предложений.</w:t>
      </w:r>
    </w:p>
    <w:p>
      <w:pPr>
        <w:pStyle w:val="P2"/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Сложноподчиненные предложения с несколькими придаточными; знаки препинания в них. Синтаксические синонимы сложноподчиненных предложений, их текстообразующая роль.</w:t>
      </w:r>
    </w:p>
    <w:p>
      <w:pPr>
        <w:pStyle w:val="P2"/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Умение использовать</w:t>
        <w:tab/>
        <w:t>в речи сложноподчиненные</w:t>
        <w:tab/>
        <w:t>предложения и простые с обособленными второстепенными членами как синтаксические синонимы.</w:t>
      </w:r>
    </w:p>
    <w:p>
      <w:pPr>
        <w:pStyle w:val="P2"/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Академическое красноречие и его виды, строение и языковые особенности. Сообщение на лингвистическую тему.</w:t>
      </w:r>
    </w:p>
    <w:p>
      <w:pPr>
        <w:pStyle w:val="P2"/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Деловые документы (автобиография, заявление).</w:t>
      </w:r>
    </w:p>
    <w:p>
      <w:pPr>
        <w:pStyle w:val="P2"/>
        <w:ind w:firstLine="720" w:left="0" w:right="-1"/>
        <w:jc w:val="both"/>
        <w:rPr>
          <w:rStyle w:val="C3"/>
          <w:sz w:val="28"/>
        </w:rPr>
      </w:pPr>
    </w:p>
    <w:p>
      <w:pPr>
        <w:pStyle w:val="P3"/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Бессоюзные сложные предложения (6 ч.)</w:t>
      </w:r>
    </w:p>
    <w:p>
      <w:pPr>
        <w:pStyle w:val="P2"/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</w:t>
      </w:r>
    </w:p>
    <w:p>
      <w:pPr>
        <w:pStyle w:val="P2"/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Синтаксические синонимы бессоюзных сложных предложений, их текстообразующая роль.</w:t>
      </w:r>
    </w:p>
    <w:p>
      <w:pPr>
        <w:pStyle w:val="P2"/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>
      <w:pPr>
        <w:pStyle w:val="P2"/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Реферат небольшой статьи (фрагмента статьи) на лингвистическую тему.</w:t>
      </w:r>
    </w:p>
    <w:p>
      <w:pPr>
        <w:pStyle w:val="P2"/>
        <w:ind w:firstLine="720" w:left="0" w:right="-1"/>
        <w:jc w:val="both"/>
        <w:rPr>
          <w:rStyle w:val="C3"/>
          <w:sz w:val="28"/>
        </w:rPr>
      </w:pPr>
    </w:p>
    <w:p>
      <w:pPr>
        <w:pStyle w:val="P3"/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Сложные предложения с различными видами связи(5 ч.)</w:t>
      </w:r>
    </w:p>
    <w:p>
      <w:pPr>
        <w:pStyle w:val="P2"/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Различные виды сложных предложений с союзной и бес союзной связью; разделительные знаки препинания в них. Сочетание знаков препинания.</w:t>
      </w:r>
    </w:p>
    <w:p>
      <w:pPr>
        <w:pStyle w:val="P2"/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Умение правильно употреблять в речи сложные предложения с различными видами связи. Конспект статьи (фрагмента статьи) на лингвистическую тему.</w:t>
      </w:r>
    </w:p>
    <w:p>
      <w:pPr>
        <w:pStyle w:val="P2"/>
        <w:ind w:firstLine="720" w:left="0" w:right="-1"/>
        <w:jc w:val="both"/>
        <w:rPr>
          <w:rStyle w:val="C3"/>
          <w:sz w:val="28"/>
        </w:rPr>
      </w:pPr>
    </w:p>
    <w:p>
      <w:pPr>
        <w:pStyle w:val="P3"/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Общие сведения о языке(3 ч.) </w:t>
      </w:r>
    </w:p>
    <w:p>
      <w:pPr>
        <w:pStyle w:val="P2"/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Роль языка в жизни общества. Язык как развивающееся явление. Языковые контакты русского языка.</w:t>
      </w:r>
    </w:p>
    <w:p>
      <w:pPr>
        <w:pStyle w:val="P2"/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Русский язык – первоэлемент великой русской литературы. Русский литературный язык и его стили. Богатство, красота, выразительность русского языка.</w:t>
      </w:r>
    </w:p>
    <w:p>
      <w:pPr>
        <w:pStyle w:val="P2"/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разделы.Видные ученые-русисты, исследовавшие русский язык.</w:t>
      </w:r>
    </w:p>
    <w:p>
      <w:pPr>
        <w:pStyle w:val="P2"/>
        <w:ind w:firstLine="720" w:left="0" w:right="-1"/>
        <w:jc w:val="both"/>
        <w:rPr>
          <w:rStyle w:val="C3"/>
          <w:sz w:val="28"/>
        </w:rPr>
      </w:pPr>
    </w:p>
    <w:p>
      <w:pPr>
        <w:pStyle w:val="P3"/>
        <w:ind w:firstLine="720" w:left="0" w:right="-1"/>
        <w:jc w:val="both"/>
        <w:rPr>
          <w:rStyle w:val="C3"/>
          <w:sz w:val="28"/>
        </w:rPr>
      </w:pPr>
      <w:r>
        <w:rPr>
          <w:rStyle w:val="C3"/>
          <w:sz w:val="28"/>
        </w:rPr>
        <w:t>Систематизация изученного по фонетике, лексике, грамматике и правописанию, культуре речи (9 ч.)</w:t>
      </w:r>
    </w:p>
    <w:p>
      <w:pPr>
        <w:pStyle w:val="P1"/>
        <w:ind w:right="-1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Тематическое планирование учебного предмета «Русский язык»</w:t>
      </w:r>
    </w:p>
    <w:p>
      <w:pPr>
        <w:pStyle w:val="P2"/>
        <w:ind w:left="0" w:right="-1"/>
        <w:jc w:val="both"/>
        <w:rPr>
          <w:rStyle w:val="C3"/>
          <w:b w:val="1"/>
          <w:sz w:val="28"/>
        </w:rPr>
      </w:pPr>
    </w:p>
    <w:tbl>
      <w:tblPr>
        <w:tblStyle w:val="T2"/>
        <w:tblW w:w="0" w:type="auto"/>
        <w:tblInd w:w="5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  <w:trHeight w:hRule="atLeast" w:val="693"/>
        </w:trPr>
        <w:tc>
          <w:tcPr>
            <w:tcW w:w="6946" w:type="dxa"/>
          </w:tcPr>
          <w:p>
            <w:pPr>
              <w:pStyle w:val="P5"/>
              <w:ind w:right="-1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Содерж</w:t>
            </w:r>
            <w:r>
              <w:rPr>
                <w:rStyle w:val="C3"/>
                <w:b w:val="1"/>
                <w:sz w:val="28"/>
              </w:rPr>
              <w:t>а</w:t>
            </w:r>
            <w:r>
              <w:rPr>
                <w:rStyle w:val="C3"/>
                <w:b w:val="1"/>
                <w:sz w:val="28"/>
              </w:rPr>
              <w:t>ние</w:t>
            </w:r>
          </w:p>
        </w:tc>
        <w:tc>
          <w:tcPr>
            <w:tcW w:w="2410" w:type="dxa"/>
          </w:tcPr>
          <w:p>
            <w:pPr>
              <w:pStyle w:val="P5"/>
              <w:ind w:right="-1"/>
              <w:jc w:val="center"/>
              <w:rPr>
                <w:rStyle w:val="C3"/>
                <w:b w:val="1"/>
                <w:sz w:val="28"/>
              </w:rPr>
            </w:pPr>
          </w:p>
          <w:p>
            <w:pPr>
              <w:pStyle w:val="P5"/>
              <w:ind w:right="-1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Кол-во ч</w:t>
            </w:r>
            <w:r>
              <w:rPr>
                <w:rStyle w:val="C3"/>
                <w:b w:val="1"/>
                <w:sz w:val="28"/>
              </w:rPr>
              <w:t>а</w:t>
            </w:r>
            <w:r>
              <w:rPr>
                <w:rStyle w:val="C3"/>
                <w:b w:val="1"/>
                <w:sz w:val="28"/>
              </w:rPr>
              <w:t>сов</w:t>
            </w:r>
          </w:p>
        </w:tc>
      </w:tr>
      <w:tr>
        <w:trPr>
          <w:wAfter w:w="0" w:type="dxa"/>
          <w:trHeight w:hRule="atLeast" w:val="275"/>
        </w:trPr>
        <w:tc>
          <w:tcPr>
            <w:tcW w:w="6946" w:type="dxa"/>
          </w:tcPr>
          <w:p>
            <w:pPr>
              <w:pStyle w:val="P5"/>
              <w:ind w:right="-1"/>
              <w:jc w:val="both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Введение</w:t>
            </w:r>
          </w:p>
        </w:tc>
        <w:tc>
          <w:tcPr>
            <w:tcW w:w="2410" w:type="dxa"/>
          </w:tcPr>
          <w:p>
            <w:pPr>
              <w:pStyle w:val="P5"/>
              <w:ind w:right="-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</w:t>
            </w:r>
          </w:p>
        </w:tc>
      </w:tr>
      <w:tr>
        <w:trPr>
          <w:wAfter w:w="0" w:type="dxa"/>
          <w:trHeight w:hRule="atLeast" w:val="275"/>
        </w:trPr>
        <w:tc>
          <w:tcPr>
            <w:tcW w:w="6946" w:type="dxa"/>
          </w:tcPr>
          <w:p>
            <w:pPr>
              <w:pStyle w:val="P5"/>
              <w:ind w:right="-1"/>
              <w:jc w:val="both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Повторение изученного в 5-8 классах</w:t>
            </w:r>
          </w:p>
        </w:tc>
        <w:tc>
          <w:tcPr>
            <w:tcW w:w="2410" w:type="dxa"/>
          </w:tcPr>
          <w:p>
            <w:pPr>
              <w:pStyle w:val="P5"/>
              <w:ind w:right="-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8</w:t>
            </w:r>
          </w:p>
        </w:tc>
      </w:tr>
      <w:tr>
        <w:trPr>
          <w:wAfter w:w="0" w:type="dxa"/>
          <w:trHeight w:hRule="atLeast" w:val="275"/>
        </w:trPr>
        <w:tc>
          <w:tcPr>
            <w:tcW w:w="6946" w:type="dxa"/>
          </w:tcPr>
          <w:p>
            <w:pPr>
              <w:pStyle w:val="P5"/>
              <w:ind w:right="-1"/>
              <w:jc w:val="both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Сложные союзные предложения</w:t>
            </w:r>
          </w:p>
        </w:tc>
        <w:tc>
          <w:tcPr>
            <w:tcW w:w="2410" w:type="dxa"/>
          </w:tcPr>
          <w:p>
            <w:pPr>
              <w:pStyle w:val="P5"/>
              <w:ind w:right="-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36</w:t>
            </w:r>
          </w:p>
        </w:tc>
      </w:tr>
      <w:tr>
        <w:trPr>
          <w:wAfter w:w="0" w:type="dxa"/>
          <w:trHeight w:hRule="atLeast" w:val="275"/>
        </w:trPr>
        <w:tc>
          <w:tcPr>
            <w:tcW w:w="6946" w:type="dxa"/>
          </w:tcPr>
          <w:p>
            <w:pPr>
              <w:pStyle w:val="P5"/>
              <w:ind w:right="-1"/>
              <w:jc w:val="both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Бессоюзные сложные предложения</w:t>
            </w:r>
          </w:p>
        </w:tc>
        <w:tc>
          <w:tcPr>
            <w:tcW w:w="2410" w:type="dxa"/>
          </w:tcPr>
          <w:p>
            <w:pPr>
              <w:pStyle w:val="P5"/>
              <w:ind w:right="-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6</w:t>
            </w:r>
          </w:p>
        </w:tc>
      </w:tr>
      <w:tr>
        <w:trPr>
          <w:wAfter w:w="0" w:type="dxa"/>
          <w:trHeight w:hRule="atLeast" w:val="275"/>
        </w:trPr>
        <w:tc>
          <w:tcPr>
            <w:tcW w:w="6946" w:type="dxa"/>
          </w:tcPr>
          <w:p>
            <w:pPr>
              <w:pStyle w:val="P5"/>
              <w:ind w:right="-1"/>
              <w:jc w:val="both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Сложные предложения с различными видами связи</w:t>
            </w:r>
          </w:p>
        </w:tc>
        <w:tc>
          <w:tcPr>
            <w:tcW w:w="2410" w:type="dxa"/>
          </w:tcPr>
          <w:p>
            <w:pPr>
              <w:pStyle w:val="P5"/>
              <w:ind w:right="-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5</w:t>
            </w:r>
          </w:p>
        </w:tc>
      </w:tr>
      <w:tr>
        <w:trPr>
          <w:wAfter w:w="0" w:type="dxa"/>
          <w:trHeight w:hRule="atLeast" w:val="278"/>
        </w:trPr>
        <w:tc>
          <w:tcPr>
            <w:tcW w:w="6946" w:type="dxa"/>
          </w:tcPr>
          <w:p>
            <w:pPr>
              <w:pStyle w:val="P5"/>
              <w:ind w:right="-1"/>
              <w:jc w:val="both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Общие сведения о языке</w:t>
            </w:r>
          </w:p>
        </w:tc>
        <w:tc>
          <w:tcPr>
            <w:tcW w:w="2410" w:type="dxa"/>
          </w:tcPr>
          <w:p>
            <w:pPr>
              <w:pStyle w:val="P5"/>
              <w:ind w:right="-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3</w:t>
            </w:r>
          </w:p>
        </w:tc>
      </w:tr>
      <w:tr>
        <w:trPr>
          <w:wAfter w:w="0" w:type="dxa"/>
          <w:trHeight w:hRule="atLeast" w:val="275"/>
        </w:trPr>
        <w:tc>
          <w:tcPr>
            <w:tcW w:w="6946" w:type="dxa"/>
          </w:tcPr>
          <w:p>
            <w:pPr>
              <w:pStyle w:val="P5"/>
              <w:ind w:right="-1"/>
              <w:jc w:val="both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Систематизация изученного по фонетике, лексике, грамматике и правописанию, культуре речи</w:t>
            </w:r>
          </w:p>
        </w:tc>
        <w:tc>
          <w:tcPr>
            <w:tcW w:w="2410" w:type="dxa"/>
          </w:tcPr>
          <w:p>
            <w:pPr>
              <w:pStyle w:val="P5"/>
              <w:ind w:right="-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9</w:t>
            </w:r>
          </w:p>
        </w:tc>
      </w:tr>
      <w:tr>
        <w:trPr>
          <w:wAfter w:w="0" w:type="dxa"/>
          <w:trHeight w:hRule="atLeast" w:val="275"/>
        </w:trPr>
        <w:tc>
          <w:tcPr>
            <w:tcW w:w="6946" w:type="dxa"/>
          </w:tcPr>
          <w:p>
            <w:pPr>
              <w:pStyle w:val="P5"/>
              <w:ind w:right="-1"/>
              <w:jc w:val="both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ИТОГО</w:t>
            </w:r>
          </w:p>
        </w:tc>
        <w:tc>
          <w:tcPr>
            <w:tcW w:w="2410" w:type="dxa"/>
          </w:tcPr>
          <w:p>
            <w:pPr>
              <w:pStyle w:val="P5"/>
              <w:ind w:right="-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68</w:t>
            </w:r>
          </w:p>
        </w:tc>
      </w:tr>
    </w:tbl>
    <w:p>
      <w:pPr>
        <w:pStyle w:val="P1"/>
        <w:rPr>
          <w:rStyle w:val="C3"/>
        </w:rPr>
      </w:pPr>
    </w:p>
    <w:p>
      <w:pPr>
        <w:pStyle w:val="P1"/>
        <w:jc w:val="center"/>
        <w:rPr>
          <w:rStyle w:val="C3"/>
        </w:rPr>
      </w:pPr>
    </w:p>
    <w:sectPr>
      <w:footerReference xmlns:r="http://schemas.openxmlformats.org/officeDocument/2006/relationships" w:type="default" r:id="RelFtr1"/>
      <w:type w:val="nextPage"/>
      <w:pgSz w:w="16838" w:h="11906" w:code="9" w:orient="landscape"/>
      <w:pgMar w:left="1134" w:right="1134" w:top="1701" w:bottom="709" w:header="709" w:footer="709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lineRule="auto" w:line="14"/>
      <w:ind w:left="0"/>
      <w:rPr>
        <w:rStyle w:val="C3"/>
        <w:sz w:val="20"/>
      </w:rPr>
    </w:pPr>
    <w:r>
      <mc:AlternateContent>
        <mc:Choice Requires="wps">
          <w:rPr>
            <w:rStyle w:val="C3"/>
          </w:rPr>
          <w:drawing>
            <wp:anchor xmlns:wp="http://schemas.openxmlformats.org/drawingml/2006/wordprocessingDrawing" simplePos="0" allowOverlap="0" behindDoc="1" layoutInCell="1" locked="0" relativeHeight="1" distL="114300" distR="114300">
              <wp:simplePos x="0" y="0"/>
              <wp:positionH relativeFrom="page">
                <wp:posOffset>6663055</wp:posOffset>
              </wp:positionH>
              <wp:positionV relativeFrom="page">
                <wp:posOffset>9874885</wp:posOffset>
              </wp:positionV>
              <wp:extent cx="203200" cy="19431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20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P2"/>
                            <w:spacing w:before="10"/>
                            <w:ind w:left="40"/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2" path="m,l,21600r21600,l21600,xe"/>
            <v:shape xmlns:o="urn:schemas-microsoft-com:office:office" type="#2" id="Text Box 1" style="position:absolute;width:16pt;height:15,3pt;z-index:1;mso-wrap-distance-left:9pt;mso-wrap-distance-top:0pt;mso-wrap-distance-right:9pt;mso-wrap-distance-bottom:0pt;margin-left:524,65pt;margin-top:777,55pt;mso-position-horizontal:absolute;mso-position-horizontal-relative:page;mso-position-vertical:absolute;mso-position-vertical-relative:page" stroked="f" o:allowincell="t">
              <v:textbox inset="0mm,0mm,0mm,0mm">
                <w:txbxContent>
                  <w:p>
                    <w:pPr>
                      <w:pStyle w:val="P2"/>
                      <w:spacing w:before="10"/>
                      <w:ind w:left="40"/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="http://schemas.openxmlformats.org/wordprocessingml/2006/main">
  <w:abstractNum w:abstractNumId="0">
    <w:nsid w:val="693E497E"/>
    <w:multiLevelType w:val="hybridMultilevel"/>
    <w:lvl w:ilvl="0">
      <w:start w:val="2"/>
      <w:numFmt w:val="decimal"/>
      <w:suff w:val="tab"/>
      <w:lvlText w:val="%1)"/>
      <w:lvlJc w:val="left"/>
      <w:pPr>
        <w:ind w:hanging="262" w:left="772"/>
      </w:pPr>
      <w:rPr>
        <w:rFonts w:ascii="Times New Roman" w:hAnsi="Times New Roman"/>
        <w:sz w:val="24"/>
      </w:rPr>
    </w:lvl>
    <w:lvl w:ilvl="1" w:tplc="3C1E2640">
      <w:start w:val="0"/>
      <w:numFmt w:val="bullet"/>
      <w:suff w:val="tab"/>
      <w:lvlText w:val="•"/>
      <w:lvlJc w:val="left"/>
      <w:pPr>
        <w:ind w:hanging="262" w:left="1810"/>
      </w:pPr>
      <w:rPr/>
    </w:lvl>
    <w:lvl w:ilvl="2" w:tplc="2DD22141">
      <w:start w:val="0"/>
      <w:numFmt w:val="bullet"/>
      <w:suff w:val="tab"/>
      <w:lvlText w:val="•"/>
      <w:lvlJc w:val="left"/>
      <w:pPr>
        <w:ind w:hanging="262" w:left="2841"/>
      </w:pPr>
      <w:rPr/>
    </w:lvl>
    <w:lvl w:ilvl="3" w:tplc="2ED7D9B5">
      <w:start w:val="0"/>
      <w:numFmt w:val="bullet"/>
      <w:suff w:val="tab"/>
      <w:lvlText w:val="•"/>
      <w:lvlJc w:val="left"/>
      <w:pPr>
        <w:ind w:hanging="262" w:left="3871"/>
      </w:pPr>
      <w:rPr/>
    </w:lvl>
    <w:lvl w:ilvl="4" w:tplc="1EC58E26">
      <w:start w:val="0"/>
      <w:numFmt w:val="bullet"/>
      <w:suff w:val="tab"/>
      <w:lvlText w:val="•"/>
      <w:lvlJc w:val="left"/>
      <w:pPr>
        <w:ind w:hanging="262" w:left="4902"/>
      </w:pPr>
      <w:rPr/>
    </w:lvl>
    <w:lvl w:ilvl="5" w:tplc="05E795EB">
      <w:start w:val="0"/>
      <w:numFmt w:val="bullet"/>
      <w:suff w:val="tab"/>
      <w:lvlText w:val="•"/>
      <w:lvlJc w:val="left"/>
      <w:pPr>
        <w:ind w:hanging="262" w:left="5933"/>
      </w:pPr>
      <w:rPr/>
    </w:lvl>
    <w:lvl w:ilvl="6" w:tplc="660D4506">
      <w:start w:val="0"/>
      <w:numFmt w:val="bullet"/>
      <w:suff w:val="tab"/>
      <w:lvlText w:val="•"/>
      <w:lvlJc w:val="left"/>
      <w:pPr>
        <w:ind w:hanging="262" w:left="6963"/>
      </w:pPr>
      <w:rPr/>
    </w:lvl>
    <w:lvl w:ilvl="7" w:tplc="185B66F1">
      <w:start w:val="0"/>
      <w:numFmt w:val="bullet"/>
      <w:suff w:val="tab"/>
      <w:lvlText w:val="•"/>
      <w:lvlJc w:val="left"/>
      <w:pPr>
        <w:ind w:hanging="262" w:left="7994"/>
      </w:pPr>
      <w:rPr/>
    </w:lvl>
    <w:lvl w:ilvl="8" w:tplc="5B8286F2">
      <w:start w:val="0"/>
      <w:numFmt w:val="bullet"/>
      <w:suff w:val="tab"/>
      <w:lvlText w:val="•"/>
      <w:lvlJc w:val="left"/>
      <w:pPr>
        <w:ind w:hanging="262" w:left="9025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widowControl w:val="0"/>
    </w:pPr>
    <w:rPr>
      <w:rFonts w:ascii="Times New Roman" w:hAnsi="Times New Roman"/>
      <w:sz w:val="22"/>
    </w:rPr>
  </w:style>
  <w:style w:type="paragraph" w:styleId="P2">
    <w:name w:val="Основной текст"/>
    <w:basedOn w:val="P1"/>
    <w:next w:val="P2"/>
    <w:link w:val="C4"/>
    <w:qFormat/>
    <w:pPr>
      <w:ind w:left="772"/>
    </w:pPr>
    <w:rPr>
      <w:sz w:val="24"/>
    </w:rPr>
  </w:style>
  <w:style w:type="paragraph" w:styleId="P3">
    <w:name w:val="Heading 1"/>
    <w:basedOn w:val="P1"/>
    <w:next w:val="P3"/>
    <w:qFormat/>
    <w:pPr>
      <w:ind w:left="1056"/>
      <w:outlineLvl w:val="1"/>
    </w:pPr>
    <w:rPr>
      <w:b w:val="1"/>
      <w:sz w:val="24"/>
    </w:rPr>
  </w:style>
  <w:style w:type="paragraph" w:styleId="P4">
    <w:name w:val="Абзац списка"/>
    <w:basedOn w:val="P1"/>
    <w:next w:val="P4"/>
    <w:qFormat/>
    <w:pPr>
      <w:ind w:firstLine="284" w:left="772"/>
    </w:pPr>
    <w:rPr/>
  </w:style>
  <w:style w:type="paragraph" w:styleId="P5">
    <w:name w:val="Table Paragraph"/>
    <w:basedOn w:val="P1"/>
    <w:next w:val="P5"/>
    <w:qFormat/>
    <w:pPr/>
    <w:rPr/>
  </w:style>
  <w:style w:type="paragraph" w:styleId="P6">
    <w:name w:val="Обычный (веб)"/>
    <w:basedOn w:val="P1"/>
    <w:next w:val="P6"/>
    <w:pPr>
      <w:widowControl w:val="1"/>
      <w:spacing w:before="100" w:after="100" w:beforeAutospacing="1" w:afterAutospacing="1"/>
    </w:pPr>
    <w:rPr>
      <w:sz w:val="24"/>
    </w:rPr>
  </w:style>
  <w:style w:type="paragraph" w:styleId="P7">
    <w:name w:val="Верхний колонтитул"/>
    <w:basedOn w:val="P1"/>
    <w:next w:val="P7"/>
    <w:link w:val="C5"/>
    <w:pPr>
      <w:tabs>
        <w:tab w:val="center" w:pos="4677" w:leader="none"/>
        <w:tab w:val="right" w:pos="9355" w:leader="none"/>
      </w:tabs>
    </w:pPr>
    <w:rPr/>
  </w:style>
  <w:style w:type="paragraph" w:styleId="P8">
    <w:name w:val="Нижний колонтитул"/>
    <w:basedOn w:val="P1"/>
    <w:next w:val="P8"/>
    <w:link w:val="C6"/>
    <w:pPr>
      <w:tabs>
        <w:tab w:val="center" w:pos="4677" w:leader="none"/>
        <w:tab w:val="right" w:pos="9355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Основной текст Знак"/>
    <w:link w:val="P2"/>
    <w:rPr>
      <w:sz w:val="24"/>
    </w:rPr>
  </w:style>
  <w:style w:type="character" w:styleId="C5">
    <w:name w:val="Верхний колонтитул Знак"/>
    <w:link w:val="P7"/>
    <w:rPr/>
  </w:style>
  <w:style w:type="character" w:styleId="C6">
    <w:name w:val="Нижний колонтитул Знак"/>
    <w:link w:val="P8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